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08" w:rsidRPr="00386A18" w:rsidRDefault="00B81B08" w:rsidP="00B81B08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</w:p>
    <w:p w:rsidR="00B81B08" w:rsidRPr="00386A18" w:rsidRDefault="00B81B08" w:rsidP="00B81B08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>МАРГАРИТОВСКОГО  СЕЛЬСКОГО ПОСЕЛЕНИЯ.</w:t>
      </w:r>
    </w:p>
    <w:p w:rsidR="00B81B08" w:rsidRPr="00386A18" w:rsidRDefault="00B81B08" w:rsidP="00B81B08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B81B08" w:rsidRPr="00386A18" w:rsidRDefault="00B81B08" w:rsidP="00B81B08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08" w:rsidRPr="00C36D5A" w:rsidRDefault="00B81B08" w:rsidP="00B81B08">
      <w:pPr>
        <w:spacing w:after="0"/>
        <w:ind w:right="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 № 2</w:t>
      </w:r>
      <w:r w:rsidRPr="00C36D5A">
        <w:rPr>
          <w:rFonts w:ascii="Times New Roman" w:hAnsi="Times New Roman" w:cs="Times New Roman"/>
          <w:b/>
          <w:sz w:val="28"/>
          <w:szCs w:val="28"/>
        </w:rPr>
        <w:t>9</w:t>
      </w:r>
    </w:p>
    <w:p w:rsidR="00B81B08" w:rsidRPr="00386A18" w:rsidRDefault="00B81B08" w:rsidP="00B81B08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08" w:rsidRPr="00386A18" w:rsidRDefault="00B81B08" w:rsidP="00B81B08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64D0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» июня  2013</w:t>
      </w:r>
      <w:r w:rsidRPr="00386A1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86A18">
        <w:rPr>
          <w:rFonts w:ascii="Times New Roman" w:hAnsi="Times New Roman" w:cs="Times New Roman"/>
          <w:b/>
          <w:sz w:val="28"/>
          <w:szCs w:val="28"/>
        </w:rPr>
        <w:t xml:space="preserve">  с.Маргаритово</w:t>
      </w:r>
      <w:r w:rsidRPr="00386A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1B08" w:rsidRPr="003F001B" w:rsidRDefault="00B81B08" w:rsidP="00B81B08">
      <w:pPr>
        <w:spacing w:after="0"/>
        <w:ind w:right="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 xml:space="preserve"> </w:t>
      </w:r>
      <w:r w:rsidRPr="003F001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</w:p>
    <w:p w:rsidR="00B81B08" w:rsidRPr="003F001B" w:rsidRDefault="00B81B08" w:rsidP="00B81B08">
      <w:pPr>
        <w:spacing w:after="0"/>
        <w:ind w:right="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1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81B08" w:rsidRPr="003F001B" w:rsidRDefault="00B81B08" w:rsidP="00B81B08">
      <w:pPr>
        <w:spacing w:after="0"/>
        <w:ind w:right="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01B">
        <w:rPr>
          <w:rFonts w:ascii="Times New Roman" w:hAnsi="Times New Roman" w:cs="Times New Roman"/>
          <w:b/>
          <w:sz w:val="28"/>
          <w:szCs w:val="28"/>
        </w:rPr>
        <w:t>«Маргаритовское 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1B08" w:rsidRPr="003F001B" w:rsidRDefault="00B81B08" w:rsidP="00B81B08">
      <w:pPr>
        <w:spacing w:after="0"/>
        <w:ind w:right="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08" w:rsidRPr="00386A18" w:rsidRDefault="00B81B08" w:rsidP="00B81B08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ab/>
        <w:t>В  целях приведения Устава муниципального образования «Маргаритовское  сельское поселение» в соответствии с областным законодательством, в соответствии со статьей 44 Федерального закона «Об общих принципах организации местного самоуправления в РФ», статьей 48 Устава муниципального образования «Маргаритовское сельского поселения» Собрание депутатов Маргаритовское  сельское  поселение</w:t>
      </w:r>
    </w:p>
    <w:p w:rsidR="00B81B08" w:rsidRPr="00386A18" w:rsidRDefault="00B81B08" w:rsidP="00B81B08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B81B08" w:rsidRPr="00386A18" w:rsidRDefault="00B81B08" w:rsidP="00B81B08">
      <w:pPr>
        <w:spacing w:after="0"/>
        <w:ind w:right="25"/>
        <w:jc w:val="center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>РЕШИЛО:</w:t>
      </w:r>
    </w:p>
    <w:p w:rsidR="00B81B08" w:rsidRPr="00386D97" w:rsidRDefault="00B81B08" w:rsidP="00B81B08">
      <w:pPr>
        <w:spacing w:after="0"/>
        <w:ind w:right="25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ab/>
        <w:t>1. Внести изменения и дополнения  в    Устав  муниципального образования «Маргаритовское  сел</w:t>
      </w:r>
      <w:r>
        <w:rPr>
          <w:rFonts w:ascii="Times New Roman" w:hAnsi="Times New Roman" w:cs="Times New Roman"/>
          <w:sz w:val="28"/>
          <w:szCs w:val="28"/>
        </w:rPr>
        <w:t>ьское поселение»</w:t>
      </w:r>
      <w:r w:rsidRPr="00386A1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81B08" w:rsidRPr="00386A18" w:rsidRDefault="00B81B08" w:rsidP="00B81B08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B81B08" w:rsidRPr="00386A18" w:rsidRDefault="00B81B08" w:rsidP="00B81B08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</w:t>
      </w:r>
      <w:r w:rsidRPr="00386A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81B08" w:rsidRPr="00386A1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21</w:t>
      </w:r>
      <w:r w:rsidRPr="00386A18">
        <w:rPr>
          <w:rFonts w:ascii="Times New Roman" w:hAnsi="Times New Roman" w:cs="Times New Roman"/>
          <w:sz w:val="28"/>
          <w:szCs w:val="28"/>
        </w:rPr>
        <w:t xml:space="preserve"> части 1 дополнить словами «, </w:t>
      </w:r>
      <w:r>
        <w:rPr>
          <w:rFonts w:ascii="Times New Roman" w:hAnsi="Times New Roman" w:cs="Times New Roman"/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B81B08" w:rsidRPr="00386A1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24</w:t>
      </w:r>
      <w:r w:rsidRPr="00386A18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8C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«осуществление мероприятий по»  дополнить словами «территориальной обороне и»;</w:t>
      </w:r>
      <w:r w:rsidRPr="0038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08" w:rsidRPr="00E42829" w:rsidRDefault="00B81B08" w:rsidP="00B81B0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71">
        <w:rPr>
          <w:rFonts w:ascii="Times New Roman" w:hAnsi="Times New Roman" w:cs="Times New Roman"/>
          <w:b/>
          <w:sz w:val="28"/>
          <w:szCs w:val="28"/>
        </w:rPr>
        <w:t>2</w:t>
      </w:r>
      <w:r w:rsidRPr="00E42829">
        <w:rPr>
          <w:rFonts w:ascii="Times New Roman" w:hAnsi="Times New Roman" w:cs="Times New Roman"/>
          <w:b/>
          <w:sz w:val="28"/>
          <w:szCs w:val="28"/>
        </w:rPr>
        <w:t>) в статье 3:</w:t>
      </w:r>
    </w:p>
    <w:p w:rsidR="00B81B08" w:rsidRDefault="00B81B08" w:rsidP="00B81B0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части 1</w:t>
      </w:r>
      <w:r w:rsidRPr="00E42829">
        <w:rPr>
          <w:rFonts w:ascii="Times New Roman" w:hAnsi="Times New Roman" w:cs="Times New Roman"/>
          <w:sz w:val="28"/>
          <w:szCs w:val="28"/>
        </w:rPr>
        <w:t xml:space="preserve"> </w:t>
      </w:r>
      <w:r w:rsidRPr="002C464A">
        <w:rPr>
          <w:rFonts w:ascii="Times New Roman CYR" w:hAnsi="Times New Roman CYR" w:cs="Times New Roman CYR"/>
          <w:sz w:val="28"/>
          <w:szCs w:val="28"/>
        </w:rPr>
        <w:t>признать утратившим силу</w:t>
      </w:r>
      <w:r w:rsidRPr="00E42829">
        <w:rPr>
          <w:rFonts w:ascii="Times New Roman" w:hAnsi="Times New Roman" w:cs="Times New Roman"/>
          <w:sz w:val="28"/>
          <w:szCs w:val="28"/>
        </w:rPr>
        <w:t>;</w:t>
      </w:r>
    </w:p>
    <w:p w:rsidR="00B81B08" w:rsidRDefault="00B81B08" w:rsidP="00B81B0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части 1 </w:t>
      </w:r>
      <w:r w:rsidRPr="002C464A">
        <w:rPr>
          <w:rFonts w:ascii="Times New Roman CYR" w:hAnsi="Times New Roman CYR" w:cs="Times New Roman CYR"/>
          <w:sz w:val="28"/>
          <w:szCs w:val="28"/>
        </w:rPr>
        <w:t>признать утратившим силу</w:t>
      </w:r>
      <w:r w:rsidRPr="00E42829">
        <w:rPr>
          <w:rFonts w:ascii="Times New Roman" w:hAnsi="Times New Roman" w:cs="Times New Roman"/>
          <w:sz w:val="28"/>
          <w:szCs w:val="28"/>
        </w:rPr>
        <w:t>;</w:t>
      </w:r>
    </w:p>
    <w:p w:rsidR="00B81B08" w:rsidRPr="00E42829" w:rsidRDefault="00B81B08" w:rsidP="00B81B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3) в статье </w:t>
      </w:r>
      <w:r w:rsidRPr="001A4E35">
        <w:rPr>
          <w:rFonts w:ascii="Times New Roman" w:hAnsi="Times New Roman" w:cs="Times New Roman"/>
          <w:b/>
          <w:sz w:val="28"/>
          <w:szCs w:val="28"/>
        </w:rPr>
        <w:t>7</w:t>
      </w:r>
      <w:r w:rsidRPr="00E42829">
        <w:rPr>
          <w:rFonts w:ascii="Times New Roman" w:hAnsi="Times New Roman" w:cs="Times New Roman"/>
          <w:b/>
          <w:sz w:val="28"/>
          <w:szCs w:val="28"/>
        </w:rPr>
        <w:t>:</w:t>
      </w:r>
    </w:p>
    <w:p w:rsidR="00B81B08" w:rsidRPr="00386A1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8 </w:t>
      </w:r>
      <w:r w:rsidRPr="00386A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B0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A4E35">
        <w:rPr>
          <w:rFonts w:ascii="Times New Roman" w:hAnsi="Times New Roman" w:cs="Times New Roman"/>
          <w:color w:val="000000"/>
          <w:sz w:val="28"/>
          <w:szCs w:val="28"/>
        </w:rPr>
        <w:t>8. Для назначения местного референдума инициативная группа по проведению местного референдума должна представить в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бирательную комиссию </w:t>
      </w:r>
      <w:r w:rsidRPr="00A86823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r w:rsidRPr="001A4E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подписи участников местного референдума в поддержку инициативы его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1B08" w:rsidRPr="00E42829" w:rsidRDefault="00B81B08" w:rsidP="00B81B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4) в статье 9</w:t>
      </w:r>
      <w:r w:rsidRPr="00E42829">
        <w:rPr>
          <w:rFonts w:ascii="Times New Roman" w:hAnsi="Times New Roman" w:cs="Times New Roman"/>
          <w:b/>
          <w:sz w:val="28"/>
          <w:szCs w:val="28"/>
        </w:rPr>
        <w:t>:</w:t>
      </w:r>
    </w:p>
    <w:p w:rsidR="00B81B08" w:rsidRPr="00386A1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</w:t>
      </w:r>
      <w:r w:rsidRPr="00386A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1B0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A86823">
        <w:rPr>
          <w:rFonts w:ascii="Times New Roman" w:eastAsia="Times New Roman" w:hAnsi="Times New Roman" w:cs="Times New Roman"/>
          <w:color w:val="000000"/>
          <w:sz w:val="28"/>
          <w:szCs w:val="28"/>
        </w:rPr>
        <w:t>3. Днем голосования при проведении муниципальных выборов, в соответствии с  Федеральным законом «Об основных гарантиях избирательных прав и права на участие в референдуме граждан Российской Федерации», является второе воскресенье сентября года, в котором истекает срок полномочий депутато</w:t>
      </w:r>
      <w:r>
        <w:rPr>
          <w:rFonts w:ascii="Times New Roman" w:hAnsi="Times New Roman" w:cs="Times New Roman"/>
          <w:color w:val="000000"/>
          <w:sz w:val="28"/>
          <w:szCs w:val="28"/>
        </w:rPr>
        <w:t>в Собрания депутатов Маргаритовского</w:t>
      </w:r>
      <w:r w:rsidRPr="00A86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Маргаритовского</w:t>
      </w:r>
      <w:r w:rsidRPr="00A86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1B08" w:rsidRPr="007C2F8B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7C2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статье 10:</w:t>
      </w:r>
    </w:p>
    <w:p w:rsidR="00B81B0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10 </w:t>
      </w:r>
      <w:r w:rsidRPr="00E42829">
        <w:rPr>
          <w:rFonts w:ascii="Times New Roman" w:hAnsi="Times New Roman" w:cs="Times New Roman"/>
          <w:sz w:val="28"/>
          <w:szCs w:val="28"/>
        </w:rPr>
        <w:t>абза</w:t>
      </w:r>
      <w:r>
        <w:rPr>
          <w:rFonts w:ascii="Times New Roman" w:hAnsi="Times New Roman" w:cs="Times New Roman"/>
          <w:sz w:val="28"/>
          <w:szCs w:val="28"/>
        </w:rPr>
        <w:t xml:space="preserve">ц  четвертый </w:t>
      </w:r>
      <w:r w:rsidRPr="00386A18">
        <w:rPr>
          <w:rFonts w:ascii="Times New Roman" w:hAnsi="Times New Roman" w:cs="Times New Roman"/>
          <w:sz w:val="28"/>
          <w:szCs w:val="28"/>
        </w:rPr>
        <w:t xml:space="preserve"> дополнить словами «, </w:t>
      </w:r>
      <w:r w:rsidRPr="007C2F8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о соответствии вопроса, выносимого на голосование по отзыву депутат</w:t>
      </w:r>
      <w:r>
        <w:rPr>
          <w:rFonts w:ascii="Times New Roman" w:hAnsi="Times New Roman" w:cs="Times New Roman"/>
          <w:color w:val="000000"/>
          <w:sz w:val="28"/>
          <w:szCs w:val="28"/>
        </w:rPr>
        <w:t>а Собрания депутатов Маргаритовского</w:t>
      </w:r>
      <w:r w:rsidRPr="007C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поселения, Главы Маргаритовского</w:t>
      </w:r>
      <w:r w:rsidRPr="007C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 w:rsidRPr="0073284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C2F8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федерального и областного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1B08" w:rsidRPr="0001311E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1311E">
        <w:rPr>
          <w:rFonts w:ascii="Times New Roman" w:hAnsi="Times New Roman" w:cs="Times New Roman"/>
          <w:b/>
          <w:color w:val="000000"/>
          <w:sz w:val="28"/>
          <w:szCs w:val="28"/>
        </w:rPr>
        <w:t>) в статье 30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81B0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Pr="00386A18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8C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«топливом»  дополнить словами «,в пределах полномочий, установленных законодательством Российской Федерации»;</w:t>
      </w:r>
      <w:r w:rsidRPr="0038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0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</w:t>
      </w:r>
      <w:r w:rsidRPr="00386A18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8C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«контроль»  дополнить словами «,а также иные полномочия органов местного самоуправления в соответствии с жилищным законодательством»;</w:t>
      </w:r>
    </w:p>
    <w:p w:rsidR="00B81B08" w:rsidRDefault="00B81B08" w:rsidP="00B8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Pr="00832252">
        <w:rPr>
          <w:rFonts w:ascii="Times New Roman" w:hAnsi="Times New Roman" w:cs="Times New Roman"/>
          <w:sz w:val="28"/>
          <w:szCs w:val="28"/>
        </w:rPr>
        <w:t>8</w:t>
      </w:r>
      <w:r w:rsidRPr="00386A18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8C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284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81B08" w:rsidRPr="00832252" w:rsidRDefault="00B81B08" w:rsidP="00B8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</w:rPr>
        <w:t>48) разрабатывает программы комплексного развития систем коммуна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инфраструктуры Маргаритовского</w:t>
      </w: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требования к которым устанавливаются Правительством Российской Федерации; </w:t>
      </w:r>
    </w:p>
    <w:p w:rsidR="00B81B08" w:rsidRDefault="00B81B08" w:rsidP="00B8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часть 1 дополнить пунктом 49</w:t>
      </w:r>
      <w:r w:rsidRPr="00386A1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73284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81B08" w:rsidRPr="00832252" w:rsidRDefault="00B81B08" w:rsidP="00B8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49) </w:t>
      </w: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полномочия</w:t>
      </w: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  <w:lang w:val="hy-AM" w:eastAsia="hy-AM"/>
        </w:rPr>
        <w:t xml:space="preserve"> в сфере водоснабжения и водоотведения, предусмотренны</w:t>
      </w: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е</w:t>
      </w: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  <w:lang w:val="hy-AM" w:eastAsia="hy-AM"/>
        </w:rPr>
        <w:t xml:space="preserve"> Федеральным законом </w:t>
      </w: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«</w:t>
      </w: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  <w:lang w:val="hy-AM" w:eastAsia="hy-AM"/>
        </w:rPr>
        <w:t>О водоснабжении и водоотведении</w:t>
      </w: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»;</w:t>
      </w:r>
    </w:p>
    <w:p w:rsidR="00B81B08" w:rsidRDefault="00B81B08" w:rsidP="00B8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часть 1 дополнить пунктом 50</w:t>
      </w:r>
      <w:r w:rsidRPr="00386A1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Pr="0073284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81B08" w:rsidRPr="00832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252">
        <w:rPr>
          <w:rFonts w:ascii="Times New Roman" w:eastAsia="Times New Roman" w:hAnsi="Times New Roman" w:cs="Times New Roman"/>
          <w:color w:val="000000"/>
          <w:sz w:val="28"/>
          <w:szCs w:val="28"/>
        </w:rPr>
        <w:t>50) исполняет иные полномочия по решению вопросов местного значения в соответствии с федеральными законами, настоящим 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1B08" w:rsidRPr="00B16252" w:rsidRDefault="00B81B08" w:rsidP="00B81B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5B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)  статью 42 </w:t>
      </w:r>
      <w:r w:rsidRPr="00B16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252">
        <w:rPr>
          <w:rFonts w:ascii="Times New Roman" w:hAnsi="Times New Roman" w:cs="Times New Roman"/>
          <w:b/>
          <w:color w:val="000000"/>
          <w:sz w:val="28"/>
          <w:szCs w:val="28"/>
        </w:rPr>
        <w:t>изложить  в следующей редакции: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42. Денеж</w:t>
      </w:r>
      <w:r>
        <w:rPr>
          <w:rFonts w:ascii="Times New Roman" w:hAnsi="Times New Roman" w:cs="Times New Roman"/>
          <w:color w:val="000000"/>
          <w:sz w:val="28"/>
          <w:szCs w:val="28"/>
        </w:rPr>
        <w:t>ное содержание Главы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B81B08" w:rsidRPr="00B16252" w:rsidRDefault="00B81B08" w:rsidP="00B81B0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Главе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служащих, замещающих высшие должности муниципальной службы.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2. Денеж</w:t>
      </w:r>
      <w:r>
        <w:rPr>
          <w:rFonts w:ascii="Times New Roman" w:hAnsi="Times New Roman" w:cs="Times New Roman"/>
          <w:color w:val="000000"/>
          <w:sz w:val="28"/>
          <w:szCs w:val="28"/>
        </w:rPr>
        <w:t>ное содержание Главы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состоит из должностного оклада и ежемесячного денежного поощрения в соответствии с замещаемой им муниципальной должностью, а также из дополнительных выплат.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К дополнительным выплатам относятся: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 (далее - ежемесячная надбавка за работу со сведениями, составляющими государственную тайну);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премии за выполнение особо важных и сложных заданий;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3) единовременная выплата при предоставлении ежегодного оплачиваемого отпуска;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4) материальная помощь.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Размеры должностного оклада и ежемесячного денеж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поощрения Главы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устанавливаются нормативным правовым акто</w:t>
      </w:r>
      <w:r>
        <w:rPr>
          <w:rFonts w:ascii="Times New Roman" w:hAnsi="Times New Roman" w:cs="Times New Roman"/>
          <w:color w:val="000000"/>
          <w:sz w:val="28"/>
          <w:szCs w:val="28"/>
        </w:rPr>
        <w:t>м Собрания депутатов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 законодательством Российской Федерации и Ростовской области.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Размер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остного оклада Главы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ежегодно увеличивается (индексируется) в сроки и в пределах размера повышения (индексации) месячных окладов лиц, замещающих государственные должности Ростовской области. При увеличении (индексации)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остного оклада Главы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его размеры подлежат округлению до целого рубля в сторону увеличения.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6.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Премирование Главы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производится в пределах установленного в соответствующем органе местного самоуправления фонда оплаты труда в порядке, установленном нормативным правовым акто</w:t>
      </w:r>
      <w:r>
        <w:rPr>
          <w:rFonts w:ascii="Times New Roman" w:hAnsi="Times New Roman" w:cs="Times New Roman"/>
          <w:color w:val="000000"/>
          <w:sz w:val="28"/>
          <w:szCs w:val="28"/>
        </w:rPr>
        <w:t>м Собрания депутатов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81B08" w:rsidRPr="00B16252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>8. Единовременная выплата при предоставлении ежегодного оплачиваемого отпуска, а также материальная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выплачиваются Главе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один раз в календарном году в порядке и размерах, установленных нормативным правовым акто</w:t>
      </w:r>
      <w:r>
        <w:rPr>
          <w:rFonts w:ascii="Times New Roman" w:hAnsi="Times New Roman" w:cs="Times New Roman"/>
          <w:color w:val="000000"/>
          <w:sz w:val="28"/>
          <w:szCs w:val="28"/>
        </w:rPr>
        <w:t>м Собрания депутатов Маргаритовского</w:t>
      </w:r>
      <w:r w:rsidRPr="00B1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1B08" w:rsidRDefault="00B81B08" w:rsidP="00B81B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81B08">
        <w:rPr>
          <w:rFonts w:ascii="Times New Roman" w:hAnsi="Times New Roman" w:cs="Times New Roman"/>
          <w:b/>
          <w:sz w:val="28"/>
          <w:szCs w:val="28"/>
        </w:rPr>
        <w:t>8</w:t>
      </w:r>
      <w:r w:rsidRPr="002C464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C464A">
        <w:rPr>
          <w:rFonts w:ascii="Times New Roman CYR" w:hAnsi="Times New Roman CYR" w:cs="Times New Roman CYR"/>
          <w:b/>
          <w:sz w:val="28"/>
          <w:szCs w:val="28"/>
        </w:rPr>
        <w:t xml:space="preserve">в статье 45: </w:t>
      </w:r>
    </w:p>
    <w:p w:rsidR="00B81B08" w:rsidRPr="00BC1969" w:rsidRDefault="00B81B08" w:rsidP="00B81B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пункт 3</w:t>
      </w:r>
      <w:r w:rsidRPr="002C464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C1969">
        <w:rPr>
          <w:rFonts w:ascii="Times New Roman" w:hAnsi="Times New Roman" w:cs="Times New Roman"/>
          <w:color w:val="000000"/>
          <w:sz w:val="28"/>
          <w:szCs w:val="28"/>
        </w:rPr>
        <w:t>изложить  в следующей редакции: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1B08" w:rsidRPr="00BC1969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C1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969">
        <w:rPr>
          <w:rFonts w:ascii="Times New Roman" w:eastAsia="Times New Roman" w:hAnsi="Times New Roman" w:cs="Times New Roman"/>
          <w:color w:val="000000"/>
          <w:sz w:val="28"/>
          <w:szCs w:val="28"/>
        </w:rPr>
        <w:t>3) право на выплату:</w:t>
      </w:r>
    </w:p>
    <w:p w:rsidR="00B81B08" w:rsidRPr="00BC1969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969">
        <w:rPr>
          <w:rFonts w:ascii="Times New Roman" w:eastAsia="Times New Roman" w:hAnsi="Times New Roman" w:cs="Times New Roman"/>
          <w:color w:val="000000"/>
          <w:sz w:val="28"/>
          <w:szCs w:val="28"/>
        </w:rPr>
        <w:t>а) ежегодной компенсации на лечение;</w:t>
      </w:r>
    </w:p>
    <w:p w:rsidR="00B81B08" w:rsidRDefault="00B81B08" w:rsidP="00B81B0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доплаты за ученую степень»;</w:t>
      </w:r>
    </w:p>
    <w:p w:rsidR="00B81B08" w:rsidRDefault="00B81B08" w:rsidP="00B81B08">
      <w:pPr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</w:t>
      </w:r>
      <w:r w:rsidRPr="002C464A">
        <w:rPr>
          <w:rFonts w:ascii="Times New Roman CYR" w:hAnsi="Times New Roman CYR" w:cs="Times New Roman CYR"/>
          <w:sz w:val="28"/>
          <w:szCs w:val="28"/>
        </w:rPr>
        <w:t xml:space="preserve"> 5  признать утратившим силу;</w:t>
      </w:r>
    </w:p>
    <w:p w:rsidR="00B81B08" w:rsidRDefault="00B81B08" w:rsidP="00B81B08">
      <w:pPr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часть 6</w:t>
      </w:r>
      <w:r w:rsidRPr="00B012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464A">
        <w:rPr>
          <w:rFonts w:ascii="Times New Roman CYR" w:hAnsi="Times New Roman CYR" w:cs="Times New Roman CYR"/>
          <w:sz w:val="28"/>
          <w:szCs w:val="28"/>
        </w:rPr>
        <w:t>признать утратившим силу;</w:t>
      </w:r>
    </w:p>
    <w:p w:rsidR="00B81B08" w:rsidRDefault="00B81B08" w:rsidP="00B81B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1B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 в  статье 48:</w:t>
      </w:r>
    </w:p>
    <w:p w:rsidR="00B81B08" w:rsidRPr="00B424BD" w:rsidRDefault="00B81B08" w:rsidP="00B81B0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424BD">
        <w:rPr>
          <w:rFonts w:ascii="Times New Roman" w:hAnsi="Times New Roman" w:cs="Times New Roman"/>
          <w:sz w:val="28"/>
          <w:szCs w:val="28"/>
        </w:rPr>
        <w:t xml:space="preserve">асть  3 </w:t>
      </w:r>
      <w:r w:rsidRPr="00B424B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 в следующей редакции:</w:t>
      </w:r>
    </w:p>
    <w:p w:rsidR="00B81B08" w:rsidRPr="00B424BD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24B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муниципальный правовой акт о внесении изменений и дополнений в Устав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поселение» принимаются большинством в две трети голосов от установленной численности депутато</w:t>
      </w:r>
      <w:r>
        <w:rPr>
          <w:rFonts w:ascii="Times New Roman" w:hAnsi="Times New Roman" w:cs="Times New Roman"/>
          <w:color w:val="000000"/>
          <w:sz w:val="28"/>
          <w:szCs w:val="28"/>
        </w:rPr>
        <w:t>в Собрания депутатов Маргаритовского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81B08" w:rsidRPr="00B424BD" w:rsidRDefault="00B81B08" w:rsidP="00B81B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 Главы Маргаритовского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учитывается при принятии Устава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как голос депутат</w:t>
      </w:r>
      <w:r>
        <w:rPr>
          <w:rFonts w:ascii="Times New Roman" w:hAnsi="Times New Roman" w:cs="Times New Roman"/>
          <w:color w:val="000000"/>
          <w:sz w:val="28"/>
          <w:szCs w:val="28"/>
        </w:rPr>
        <w:t>а Собрания депутатов Маргаритовского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1B08" w:rsidRPr="00B424BD" w:rsidRDefault="00B81B08" w:rsidP="00B81B0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424BD">
        <w:rPr>
          <w:rFonts w:ascii="Times New Roman" w:hAnsi="Times New Roman" w:cs="Times New Roman"/>
          <w:sz w:val="28"/>
          <w:szCs w:val="28"/>
        </w:rPr>
        <w:t xml:space="preserve">асть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24BD">
        <w:rPr>
          <w:rFonts w:ascii="Times New Roman" w:hAnsi="Times New Roman" w:cs="Times New Roman"/>
          <w:sz w:val="28"/>
          <w:szCs w:val="28"/>
        </w:rPr>
        <w:t xml:space="preserve"> </w:t>
      </w:r>
      <w:r w:rsidRPr="00B424B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 в следующей редакции:</w:t>
      </w:r>
    </w:p>
    <w:p w:rsidR="00B81B08" w:rsidRPr="00B424BD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>6.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Маргаритовское 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поселение», муниципальный правовой акт о внесении изменений и дополнений в Устав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образования 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B81B08" w:rsidRPr="00B424BD" w:rsidRDefault="00B81B08" w:rsidP="00B81B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Маргаритовского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обязан опубликовать (обнародовать) зарегистрированные Устав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муниципальный правовой акт 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B81B08" w:rsidRPr="00B424BD" w:rsidRDefault="00B81B08" w:rsidP="00B81B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дополнения, внесенные в устав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поселение»), вступают в силу после истечения срока полномочий представительного органа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принявшего муниципальный правовой акт о внесении в устав указанных изменений и дополнений, за исключением случаев, предусмотренных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1B08" w:rsidRPr="00B424BD" w:rsidRDefault="00B81B08" w:rsidP="00B81B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дополнения, внесенные в устав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и предусматривающие создание контрольно-счетного органа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«Маргаритовское</w:t>
      </w:r>
      <w:r w:rsidRPr="00B4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вступают в силу в порядке, предусмотренном абзацем первым настоящей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1B08" w:rsidRPr="00E42829" w:rsidRDefault="00B81B08" w:rsidP="00B81B0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A3E3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) в статье 70</w:t>
      </w:r>
      <w:r w:rsidRPr="00E42829">
        <w:rPr>
          <w:rFonts w:ascii="Times New Roman" w:hAnsi="Times New Roman" w:cs="Times New Roman"/>
          <w:b/>
          <w:sz w:val="28"/>
          <w:szCs w:val="28"/>
        </w:rPr>
        <w:t>:</w:t>
      </w:r>
    </w:p>
    <w:p w:rsidR="00B81B08" w:rsidRDefault="00B81B08" w:rsidP="00B81B0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</w:t>
      </w:r>
      <w:r w:rsidRPr="00E42829">
        <w:rPr>
          <w:rFonts w:ascii="Times New Roman" w:hAnsi="Times New Roman" w:cs="Times New Roman"/>
          <w:sz w:val="28"/>
          <w:szCs w:val="28"/>
        </w:rPr>
        <w:t xml:space="preserve"> </w:t>
      </w:r>
      <w:r w:rsidRPr="002C464A">
        <w:rPr>
          <w:rFonts w:ascii="Times New Roman CYR" w:hAnsi="Times New Roman CYR" w:cs="Times New Roman CYR"/>
          <w:sz w:val="28"/>
          <w:szCs w:val="28"/>
        </w:rPr>
        <w:t>признать утратившим силу</w:t>
      </w:r>
      <w:r w:rsidRPr="00E42829">
        <w:rPr>
          <w:rFonts w:ascii="Times New Roman" w:hAnsi="Times New Roman" w:cs="Times New Roman"/>
          <w:sz w:val="28"/>
          <w:szCs w:val="28"/>
        </w:rPr>
        <w:t>;</w:t>
      </w:r>
    </w:p>
    <w:p w:rsidR="00B81B08" w:rsidRDefault="00B81B08" w:rsidP="00B81B08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E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Маргаритовского</w:t>
      </w:r>
    </w:p>
    <w:p w:rsidR="00B81B08" w:rsidRPr="002C464A" w:rsidRDefault="00B81B08" w:rsidP="00B81B08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Pr="00DE64D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А.В.Гончаров</w:t>
      </w:r>
    </w:p>
    <w:p w:rsidR="00B81B08" w:rsidRDefault="00B81B08" w:rsidP="00B81B0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1B08" w:rsidRDefault="00B81B08" w:rsidP="00B81B0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1B08" w:rsidRDefault="00B81B08" w:rsidP="00B81B08"/>
    <w:p w:rsidR="00B81B08" w:rsidRDefault="00B81B08" w:rsidP="00B81B08"/>
    <w:p w:rsidR="00B81B08" w:rsidRDefault="00B81B08" w:rsidP="00B81B08"/>
    <w:p w:rsidR="008C2D7D" w:rsidRDefault="008C2D7D"/>
    <w:sectPr w:rsidR="008C2D7D" w:rsidSect="0016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B08"/>
    <w:rsid w:val="008C2D7D"/>
    <w:rsid w:val="00B8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7749</Characters>
  <Application>Microsoft Office Word</Application>
  <DocSecurity>0</DocSecurity>
  <Lines>64</Lines>
  <Paragraphs>18</Paragraphs>
  <ScaleCrop>false</ScaleCrop>
  <Company>dk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2015-03-03T10:35:00Z</dcterms:created>
  <dcterms:modified xsi:type="dcterms:W3CDTF">2015-03-03T10:35:00Z</dcterms:modified>
</cp:coreProperties>
</file>